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E49A" w14:textId="2431D7AA" w:rsidR="0016410F" w:rsidRPr="0016410F" w:rsidRDefault="0016410F" w:rsidP="0016410F">
      <w:pPr>
        <w:pStyle w:val="Textkrper-Zeileneinzug"/>
        <w:jc w:val="center"/>
        <w:rPr>
          <w:rFonts w:ascii="Calibri Light" w:hAnsi="Calibri Light"/>
          <w:sz w:val="32"/>
          <w:szCs w:val="32"/>
        </w:rPr>
      </w:pPr>
      <w:r w:rsidRPr="0016410F">
        <w:rPr>
          <w:rFonts w:ascii="Calibri Light" w:hAnsi="Calibri Light"/>
          <w:sz w:val="32"/>
          <w:szCs w:val="32"/>
        </w:rPr>
        <w:t>Mitglieder Prüfungskommission für</w:t>
      </w:r>
    </w:p>
    <w:p w14:paraId="503DF24C" w14:textId="57A74B80" w:rsidR="00E4637C" w:rsidRPr="0016410F" w:rsidRDefault="0016410F" w:rsidP="0016410F">
      <w:pPr>
        <w:pStyle w:val="Textkrper-Zeileneinzug"/>
        <w:jc w:val="center"/>
        <w:rPr>
          <w:rFonts w:ascii="Calibri Light" w:hAnsi="Calibri Light"/>
          <w:szCs w:val="28"/>
        </w:rPr>
      </w:pPr>
      <w:r w:rsidRPr="0016410F">
        <w:rPr>
          <w:rFonts w:ascii="Calibri Light" w:hAnsi="Calibri Light"/>
          <w:sz w:val="32"/>
          <w:szCs w:val="32"/>
        </w:rPr>
        <w:t>Jagdprüfung</w:t>
      </w:r>
      <w:r>
        <w:rPr>
          <w:rFonts w:ascii="Calibri Light" w:hAnsi="Calibri Light"/>
          <w:sz w:val="32"/>
          <w:szCs w:val="32"/>
        </w:rPr>
        <w:t xml:space="preserve"> ab 202</w:t>
      </w:r>
      <w:r w:rsidR="0010560E">
        <w:rPr>
          <w:rFonts w:ascii="Calibri Light" w:hAnsi="Calibri Light"/>
          <w:sz w:val="32"/>
          <w:szCs w:val="32"/>
        </w:rPr>
        <w:t>3</w:t>
      </w:r>
    </w:p>
    <w:p w14:paraId="73852127" w14:textId="77777777" w:rsidR="00E4637C" w:rsidRPr="00E4637C" w:rsidRDefault="00E4637C" w:rsidP="00E4637C">
      <w:pPr>
        <w:pStyle w:val="Textkrper-Zeileneinzug"/>
        <w:rPr>
          <w:rFonts w:ascii="Calibri Light" w:hAnsi="Calibri Light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394"/>
        <w:gridCol w:w="278"/>
      </w:tblGrid>
      <w:tr w:rsidR="00E4637C" w14:paraId="6163D90E" w14:textId="77777777" w:rsidTr="00E4637C">
        <w:tc>
          <w:tcPr>
            <w:tcW w:w="4390" w:type="dxa"/>
            <w:shd w:val="clear" w:color="auto" w:fill="A8D08D" w:themeFill="accent6" w:themeFillTint="99"/>
          </w:tcPr>
          <w:p w14:paraId="5555C350" w14:textId="77777777" w:rsidR="00897C7C" w:rsidRDefault="00897C7C">
            <w:pPr>
              <w:rPr>
                <w:rFonts w:asciiTheme="majorHAnsi" w:hAnsiTheme="majorHAnsi"/>
                <w:sz w:val="24"/>
                <w:lang w:val="de-DE"/>
              </w:rPr>
            </w:pPr>
            <w:r>
              <w:rPr>
                <w:rFonts w:asciiTheme="majorHAnsi" w:hAnsiTheme="majorHAnsi"/>
                <w:sz w:val="24"/>
                <w:lang w:val="de-DE"/>
              </w:rPr>
              <w:t>Vorsitz</w:t>
            </w:r>
          </w:p>
          <w:p w14:paraId="5632AE80" w14:textId="77777777" w:rsidR="00897C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sz w:val="24"/>
                <w:lang w:val="de-DE"/>
              </w:rPr>
              <w:t xml:space="preserve">Kärntner Jagdgesetz, Satzung und </w:t>
            </w:r>
          </w:p>
          <w:p w14:paraId="715D478D" w14:textId="77777777" w:rsidR="00E4637C" w:rsidRP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sz w:val="24"/>
                <w:lang w:val="de-DE"/>
              </w:rPr>
              <w:t>Leitbild der KJ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228EF15F" w14:textId="77777777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Mag. Dr. Klaus BRANDNER</w:t>
            </w:r>
          </w:p>
          <w:p w14:paraId="60CE9ACF" w14:textId="77777777" w:rsidR="007A7F1B" w:rsidRDefault="007A7F1B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Mag. Günther GOMERNIG, MSc</w:t>
            </w:r>
          </w:p>
          <w:p w14:paraId="7115D41C" w14:textId="77777777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Dr. Herbert MÜLLER</w:t>
            </w:r>
          </w:p>
          <w:p w14:paraId="6D771900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Dr. Erwin STEINER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D070552" w14:textId="77777777" w:rsidR="00E4637C" w:rsidRP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</w:tr>
      <w:tr w:rsidR="00E4637C" w14:paraId="4FC63559" w14:textId="77777777" w:rsidTr="00E4637C">
        <w:tc>
          <w:tcPr>
            <w:tcW w:w="4390" w:type="dxa"/>
            <w:shd w:val="clear" w:color="auto" w:fill="FFFFFF" w:themeFill="background1"/>
          </w:tcPr>
          <w:p w14:paraId="4E8AC5C0" w14:textId="77777777" w:rsidR="00E4637C" w:rsidRP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CD14485" w14:textId="77777777" w:rsidR="00E4637C" w:rsidRP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433E8020" w14:textId="77777777" w:rsidR="00E4637C" w:rsidRP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</w:tr>
      <w:tr w:rsidR="00E4637C" w14:paraId="6B107E0B" w14:textId="77777777" w:rsidTr="00E4637C">
        <w:tc>
          <w:tcPr>
            <w:tcW w:w="4390" w:type="dxa"/>
            <w:shd w:val="clear" w:color="auto" w:fill="A8D08D" w:themeFill="accent6" w:themeFillTint="99"/>
          </w:tcPr>
          <w:p w14:paraId="01F97C7D" w14:textId="77777777" w:rsidR="00E4637C" w:rsidRP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r>
              <w:rPr>
                <w:rFonts w:asciiTheme="majorHAnsi" w:hAnsiTheme="majorHAnsi"/>
                <w:sz w:val="24"/>
                <w:lang w:val="de-DE"/>
              </w:rPr>
              <w:t>Wildökologie, Naturschutz, Natur- und Tierschutzrecht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5B298320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b w:val="0"/>
                <w:sz w:val="24"/>
                <w:lang w:val="de-DE"/>
              </w:rPr>
              <w:t>Erich FURIAN</w:t>
            </w:r>
          </w:p>
          <w:p w14:paraId="629859E9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b w:val="0"/>
                <w:sz w:val="24"/>
                <w:lang w:val="de-DE"/>
              </w:rPr>
              <w:t>Ing. Josef SCHNABL</w:t>
            </w:r>
          </w:p>
          <w:p w14:paraId="09BE3715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b w:val="0"/>
                <w:sz w:val="24"/>
                <w:lang w:val="de-DE"/>
              </w:rPr>
              <w:t>Dr. Josef SCHOFFNEGGER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6153E8A2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78D20C20" w14:textId="77777777" w:rsidTr="00E4637C">
        <w:tc>
          <w:tcPr>
            <w:tcW w:w="4390" w:type="dxa"/>
            <w:shd w:val="clear" w:color="auto" w:fill="FFFFFF" w:themeFill="background1"/>
          </w:tcPr>
          <w:p w14:paraId="72C05B1D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8744FC2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124B8CC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768CA487" w14:textId="77777777" w:rsidTr="00E4637C">
        <w:tc>
          <w:tcPr>
            <w:tcW w:w="4390" w:type="dxa"/>
            <w:shd w:val="clear" w:color="auto" w:fill="A8D08D" w:themeFill="accent6" w:themeFillTint="99"/>
          </w:tcPr>
          <w:p w14:paraId="2D28134D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r>
              <w:rPr>
                <w:rFonts w:asciiTheme="majorHAnsi" w:hAnsiTheme="majorHAnsi"/>
                <w:sz w:val="24"/>
                <w:lang w:val="de-DE"/>
              </w:rPr>
              <w:t>Wildkunde unter Einbeziehung der Wildbiologie, WÖRP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757930BC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b w:val="0"/>
                <w:sz w:val="24"/>
                <w:lang w:val="de-DE"/>
              </w:rPr>
              <w:t>Dipl.-Ing. Harald BRETIS, MSc</w:t>
            </w:r>
          </w:p>
          <w:p w14:paraId="454F8C3D" w14:textId="1E743EEE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b w:val="0"/>
                <w:sz w:val="24"/>
                <w:lang w:val="de-DE"/>
              </w:rPr>
              <w:t>Ing. Gerhard JANSCHITZ</w:t>
            </w:r>
          </w:p>
          <w:p w14:paraId="6C9EFDEF" w14:textId="0B08D74F" w:rsidR="008A463B" w:rsidRPr="00E4637C" w:rsidRDefault="008A463B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BJM Ing. Wolfgang OSWALD</w:t>
            </w:r>
          </w:p>
          <w:p w14:paraId="51B6EAD7" w14:textId="5D2A5401" w:rsidR="00E4637C" w:rsidRPr="00E4637C" w:rsidRDefault="008A463B" w:rsidP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 xml:space="preserve">BJM </w:t>
            </w:r>
            <w:r w:rsidR="00E4637C" w:rsidRPr="00E4637C">
              <w:rPr>
                <w:rFonts w:asciiTheme="majorHAnsi" w:hAnsiTheme="majorHAnsi"/>
                <w:b w:val="0"/>
                <w:sz w:val="24"/>
                <w:lang w:val="de-DE"/>
              </w:rPr>
              <w:t>Johann WAICH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715C21E1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774F2A87" w14:textId="77777777" w:rsidTr="00E4637C">
        <w:tc>
          <w:tcPr>
            <w:tcW w:w="4390" w:type="dxa"/>
            <w:shd w:val="clear" w:color="auto" w:fill="FFFFFF" w:themeFill="background1"/>
          </w:tcPr>
          <w:p w14:paraId="0C90CF8C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A76F51E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0A64FC6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4FD2492D" w14:textId="77777777" w:rsidTr="00E4637C">
        <w:tc>
          <w:tcPr>
            <w:tcW w:w="4390" w:type="dxa"/>
            <w:shd w:val="clear" w:color="auto" w:fill="A8D08D" w:themeFill="accent6" w:themeFillTint="99"/>
          </w:tcPr>
          <w:p w14:paraId="331F87D0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r>
              <w:rPr>
                <w:rFonts w:asciiTheme="majorHAnsi" w:hAnsiTheme="majorHAnsi"/>
                <w:sz w:val="24"/>
                <w:lang w:val="de-DE"/>
              </w:rPr>
              <w:t>Jagdbetrieb, Hege, Wildschaden (Erkennung und Verhütung), Wald- und Pflanzenbau einschl. Grundzüge forstrechtlicher Bestimmungen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5BA9F952" w14:textId="77777777" w:rsidR="00E4637C" w:rsidRPr="00D6368E" w:rsidRDefault="00E4637C">
            <w:pPr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D6368E">
              <w:rPr>
                <w:rFonts w:asciiTheme="majorHAnsi" w:hAnsiTheme="majorHAnsi"/>
                <w:b w:val="0"/>
                <w:sz w:val="24"/>
                <w:lang w:val="en-GB"/>
              </w:rPr>
              <w:t>Karl FUNDER</w:t>
            </w:r>
          </w:p>
          <w:p w14:paraId="22CEB8ED" w14:textId="77777777" w:rsidR="00E4637C" w:rsidRPr="00D6368E" w:rsidRDefault="00D70442">
            <w:pPr>
              <w:rPr>
                <w:rFonts w:asciiTheme="majorHAnsi" w:hAnsiTheme="majorHAnsi"/>
                <w:b w:val="0"/>
                <w:sz w:val="24"/>
                <w:lang w:val="en-GB"/>
              </w:rPr>
            </w:pPr>
            <w:proofErr w:type="spellStart"/>
            <w:r w:rsidRPr="00D6368E">
              <w:rPr>
                <w:rFonts w:asciiTheme="majorHAnsi" w:hAnsiTheme="majorHAnsi"/>
                <w:b w:val="0"/>
                <w:sz w:val="24"/>
                <w:lang w:val="en-GB"/>
              </w:rPr>
              <w:t>Ofö</w:t>
            </w:r>
            <w:proofErr w:type="spellEnd"/>
            <w:r w:rsidRPr="00D6368E">
              <w:rPr>
                <w:rFonts w:asciiTheme="majorHAnsi" w:hAnsiTheme="majorHAnsi"/>
                <w:b w:val="0"/>
                <w:sz w:val="24"/>
                <w:lang w:val="en-GB"/>
              </w:rPr>
              <w:t xml:space="preserve">. </w:t>
            </w:r>
            <w:r w:rsidR="00E4637C" w:rsidRPr="00D6368E">
              <w:rPr>
                <w:rFonts w:asciiTheme="majorHAnsi" w:hAnsiTheme="majorHAnsi"/>
                <w:b w:val="0"/>
                <w:sz w:val="24"/>
                <w:lang w:val="en-GB"/>
              </w:rPr>
              <w:t>Ing. Josef RAINER</w:t>
            </w:r>
          </w:p>
          <w:p w14:paraId="000A6D44" w14:textId="77777777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 w:rsidRPr="00E4637C">
              <w:rPr>
                <w:rFonts w:asciiTheme="majorHAnsi" w:hAnsiTheme="majorHAnsi"/>
                <w:b w:val="0"/>
                <w:sz w:val="24"/>
                <w:lang w:val="de-DE"/>
              </w:rPr>
              <w:t>Dipl.-Ing. Markus WEDENIG</w:t>
            </w:r>
          </w:p>
          <w:p w14:paraId="5E648729" w14:textId="230DE08B" w:rsidR="0010560E" w:rsidRPr="00E4637C" w:rsidRDefault="0010560E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Dipl.-Ing. Johann ZÖSCHER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51A20623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36207C8B" w14:textId="77777777" w:rsidTr="00E4637C">
        <w:tc>
          <w:tcPr>
            <w:tcW w:w="4390" w:type="dxa"/>
            <w:shd w:val="clear" w:color="auto" w:fill="FFFFFF" w:themeFill="background1"/>
          </w:tcPr>
          <w:p w14:paraId="514E22BB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D97428A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6EE08378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7445FFDD" w14:textId="77777777" w:rsidTr="00E4637C">
        <w:tc>
          <w:tcPr>
            <w:tcW w:w="4390" w:type="dxa"/>
            <w:shd w:val="clear" w:color="auto" w:fill="A8D08D" w:themeFill="accent6" w:themeFillTint="99"/>
          </w:tcPr>
          <w:p w14:paraId="1756B458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de-DE"/>
              </w:rPr>
              <w:t>Wildbrethygiene</w:t>
            </w:r>
            <w:proofErr w:type="spellEnd"/>
            <w:r>
              <w:rPr>
                <w:rFonts w:asciiTheme="majorHAnsi" w:hAnsiTheme="majorHAnsi"/>
                <w:sz w:val="24"/>
                <w:lang w:val="de-DE"/>
              </w:rPr>
              <w:t>, Wildverwertung, Wildkrankheiten und deren Bekämpfung, Jagdhundewesen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64EEAC53" w14:textId="341B88BF" w:rsidR="00AE1FB0" w:rsidRDefault="00AE1FB0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Dr. Karl BAUMGARTNER</w:t>
            </w:r>
          </w:p>
          <w:p w14:paraId="74515142" w14:textId="27EA5C96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Dr. Johann BURGSTALLER</w:t>
            </w:r>
          </w:p>
          <w:p w14:paraId="6EA74124" w14:textId="77777777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Mag. Kurt MATSCHNIGG</w:t>
            </w:r>
          </w:p>
          <w:p w14:paraId="217AFF23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Dr. Dieter VOGL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69A9B57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14:paraId="775DE795" w14:textId="77777777" w:rsidTr="00E4637C">
        <w:tc>
          <w:tcPr>
            <w:tcW w:w="4390" w:type="dxa"/>
            <w:shd w:val="clear" w:color="auto" w:fill="FFFFFF" w:themeFill="background1"/>
          </w:tcPr>
          <w:p w14:paraId="3C75C862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0D951E43" w14:textId="77777777" w:rsid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2CB6AED5" w14:textId="77777777" w:rsidR="00E4637C" w:rsidRPr="00E4637C" w:rsidRDefault="00E4637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</w:p>
        </w:tc>
      </w:tr>
      <w:tr w:rsidR="00E4637C" w:rsidRPr="00E4637C" w14:paraId="5CF9683F" w14:textId="77777777" w:rsidTr="00E4637C">
        <w:tc>
          <w:tcPr>
            <w:tcW w:w="4390" w:type="dxa"/>
            <w:shd w:val="clear" w:color="auto" w:fill="A8D08D" w:themeFill="accent6" w:themeFillTint="99"/>
          </w:tcPr>
          <w:p w14:paraId="688A46E6" w14:textId="77777777" w:rsidR="00E4637C" w:rsidRDefault="00E4637C">
            <w:pPr>
              <w:rPr>
                <w:rFonts w:asciiTheme="majorHAnsi" w:hAnsiTheme="majorHAnsi"/>
                <w:sz w:val="24"/>
                <w:lang w:val="de-DE"/>
              </w:rPr>
            </w:pPr>
            <w:r>
              <w:rPr>
                <w:rFonts w:asciiTheme="majorHAnsi" w:hAnsiTheme="majorHAnsi"/>
                <w:sz w:val="24"/>
                <w:lang w:val="de-DE"/>
              </w:rPr>
              <w:t>Waffen- und Schießwesen, Waffengesetz, jagdliches Brauchtum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1BCEC47E" w14:textId="4BC0B62B" w:rsidR="00E4637C" w:rsidRPr="008A463B" w:rsidRDefault="00E4637C">
            <w:pPr>
              <w:rPr>
                <w:rFonts w:asciiTheme="majorHAnsi" w:hAnsiTheme="majorHAnsi"/>
                <w:b w:val="0"/>
                <w:sz w:val="24"/>
              </w:rPr>
            </w:pPr>
            <w:r w:rsidRPr="008A463B">
              <w:rPr>
                <w:rFonts w:asciiTheme="majorHAnsi" w:hAnsiTheme="majorHAnsi"/>
                <w:b w:val="0"/>
                <w:sz w:val="24"/>
              </w:rPr>
              <w:t>Reinhold GRAYER</w:t>
            </w:r>
          </w:p>
          <w:p w14:paraId="3B196DBB" w14:textId="47689202" w:rsidR="00F81F19" w:rsidRPr="00F81F19" w:rsidRDefault="00F81F19">
            <w:pPr>
              <w:rPr>
                <w:rFonts w:asciiTheme="majorHAnsi" w:hAnsiTheme="majorHAnsi"/>
                <w:b w:val="0"/>
                <w:sz w:val="24"/>
              </w:rPr>
            </w:pPr>
            <w:r w:rsidRPr="00F81F19">
              <w:rPr>
                <w:rFonts w:asciiTheme="majorHAnsi" w:hAnsiTheme="majorHAnsi"/>
                <w:b w:val="0"/>
                <w:sz w:val="24"/>
              </w:rPr>
              <w:t>Mag. G</w:t>
            </w:r>
            <w:r>
              <w:rPr>
                <w:rFonts w:asciiTheme="majorHAnsi" w:hAnsiTheme="majorHAnsi"/>
                <w:b w:val="0"/>
                <w:sz w:val="24"/>
              </w:rPr>
              <w:t>erhard MEMMER</w:t>
            </w:r>
          </w:p>
          <w:p w14:paraId="5E8584BD" w14:textId="77777777" w:rsidR="00E4637C" w:rsidRPr="00F81F19" w:rsidRDefault="00E4637C">
            <w:pPr>
              <w:rPr>
                <w:rFonts w:asciiTheme="majorHAnsi" w:hAnsiTheme="majorHAnsi"/>
                <w:b w:val="0"/>
                <w:sz w:val="24"/>
              </w:rPr>
            </w:pPr>
            <w:r w:rsidRPr="00F81F19">
              <w:rPr>
                <w:rFonts w:asciiTheme="majorHAnsi" w:hAnsiTheme="majorHAnsi"/>
                <w:b w:val="0"/>
                <w:sz w:val="24"/>
              </w:rPr>
              <w:t>Mag. Heimo WOLTE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43422E5C" w14:textId="77777777" w:rsidR="00E4637C" w:rsidRPr="00F81F19" w:rsidRDefault="00E4637C">
            <w:pPr>
              <w:rPr>
                <w:rFonts w:asciiTheme="majorHAnsi" w:hAnsiTheme="majorHAnsi"/>
                <w:b w:val="0"/>
                <w:sz w:val="24"/>
              </w:rPr>
            </w:pPr>
          </w:p>
        </w:tc>
      </w:tr>
    </w:tbl>
    <w:p w14:paraId="57B7718C" w14:textId="646CB469" w:rsidR="00E4637C" w:rsidRDefault="00E4637C">
      <w:pPr>
        <w:rPr>
          <w:lang w:val="de-DE"/>
        </w:rPr>
      </w:pPr>
    </w:p>
    <w:p w14:paraId="3952018D" w14:textId="77777777" w:rsidR="00A2098B" w:rsidRDefault="00A2098B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394"/>
        <w:gridCol w:w="278"/>
      </w:tblGrid>
      <w:tr w:rsidR="00E4637C" w:rsidRPr="00E4637C" w14:paraId="2C63EEE5" w14:textId="77777777" w:rsidTr="00E4637C">
        <w:tc>
          <w:tcPr>
            <w:tcW w:w="4390" w:type="dxa"/>
            <w:shd w:val="clear" w:color="auto" w:fill="F7CAAC" w:themeFill="accent2" w:themeFillTint="66"/>
          </w:tcPr>
          <w:p w14:paraId="338BE97E" w14:textId="77777777" w:rsidR="00E4637C" w:rsidRPr="00E4637C" w:rsidRDefault="00E4637C" w:rsidP="00F6039C">
            <w:pPr>
              <w:rPr>
                <w:rFonts w:asciiTheme="majorHAnsi" w:hAnsiTheme="majorHAnsi"/>
                <w:sz w:val="24"/>
                <w:lang w:val="de-DE"/>
              </w:rPr>
            </w:pPr>
            <w:r>
              <w:rPr>
                <w:rFonts w:asciiTheme="majorHAnsi" w:hAnsiTheme="majorHAnsi"/>
                <w:sz w:val="24"/>
                <w:lang w:val="de-DE"/>
              </w:rPr>
              <w:t>Praktische Schießprüfung: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19895441" w14:textId="77777777" w:rsidR="00E4637C" w:rsidRDefault="00E4637C" w:rsidP="00F6039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Franz Christian BERGER</w:t>
            </w:r>
          </w:p>
          <w:p w14:paraId="4471EE0C" w14:textId="77777777" w:rsidR="00E4637C" w:rsidRDefault="00E4637C" w:rsidP="00F6039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Dr. Gerda FRITZER</w:t>
            </w:r>
          </w:p>
          <w:p w14:paraId="61C6112F" w14:textId="77777777" w:rsidR="00E4637C" w:rsidRPr="0010560E" w:rsidRDefault="00E4637C" w:rsidP="00F6039C">
            <w:pPr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10560E">
              <w:rPr>
                <w:rFonts w:asciiTheme="majorHAnsi" w:hAnsiTheme="majorHAnsi"/>
                <w:b w:val="0"/>
                <w:sz w:val="24"/>
                <w:lang w:val="en-GB"/>
              </w:rPr>
              <w:t>Reinhold GRAYER</w:t>
            </w:r>
          </w:p>
          <w:p w14:paraId="068E1537" w14:textId="1698DC95" w:rsidR="00E4637C" w:rsidRPr="0010560E" w:rsidRDefault="00E4637C" w:rsidP="00F6039C">
            <w:pPr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10560E">
              <w:rPr>
                <w:rFonts w:asciiTheme="majorHAnsi" w:hAnsiTheme="majorHAnsi"/>
                <w:b w:val="0"/>
                <w:sz w:val="24"/>
                <w:lang w:val="en-GB"/>
              </w:rPr>
              <w:t>Mathias OTTMANN</w:t>
            </w:r>
          </w:p>
          <w:p w14:paraId="01530511" w14:textId="178AEC8B" w:rsidR="0048469C" w:rsidRPr="0010560E" w:rsidRDefault="0048469C" w:rsidP="00F6039C">
            <w:pPr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10560E">
              <w:rPr>
                <w:rFonts w:asciiTheme="majorHAnsi" w:hAnsiTheme="majorHAnsi"/>
                <w:b w:val="0"/>
                <w:sz w:val="24"/>
                <w:lang w:val="en-GB"/>
              </w:rPr>
              <w:t>August POLANEZ</w:t>
            </w:r>
          </w:p>
          <w:p w14:paraId="13D089FE" w14:textId="77777777" w:rsidR="00D6368E" w:rsidRDefault="00D6368E" w:rsidP="00F6039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Ehrenfried THONHAUSER</w:t>
            </w:r>
          </w:p>
          <w:p w14:paraId="424A92CA" w14:textId="77777777" w:rsidR="00E4637C" w:rsidRDefault="00E4637C" w:rsidP="00F6039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Ing. Johannes TSCHINDER</w:t>
            </w:r>
          </w:p>
          <w:p w14:paraId="696B18F8" w14:textId="77777777" w:rsidR="00E4637C" w:rsidRPr="00E4637C" w:rsidRDefault="00E4637C" w:rsidP="00F6039C">
            <w:pPr>
              <w:rPr>
                <w:rFonts w:asciiTheme="majorHAnsi" w:hAnsiTheme="majorHAnsi"/>
                <w:b w:val="0"/>
                <w:sz w:val="24"/>
                <w:lang w:val="de-DE"/>
              </w:rPr>
            </w:pPr>
            <w:r>
              <w:rPr>
                <w:rFonts w:asciiTheme="majorHAnsi" w:hAnsiTheme="majorHAnsi"/>
                <w:b w:val="0"/>
                <w:sz w:val="24"/>
                <w:lang w:val="de-DE"/>
              </w:rPr>
              <w:t>Mag. Heimo WOLTE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4CA9E285" w14:textId="77777777" w:rsidR="00E4637C" w:rsidRPr="00E4637C" w:rsidRDefault="00E4637C" w:rsidP="00F6039C">
            <w:pPr>
              <w:rPr>
                <w:rFonts w:asciiTheme="majorHAnsi" w:hAnsiTheme="majorHAnsi"/>
                <w:sz w:val="24"/>
                <w:lang w:val="de-DE"/>
              </w:rPr>
            </w:pPr>
          </w:p>
        </w:tc>
      </w:tr>
    </w:tbl>
    <w:p w14:paraId="10D09439" w14:textId="77777777" w:rsidR="00E4637C" w:rsidRPr="00E4637C" w:rsidRDefault="00E4637C"/>
    <w:sectPr w:rsidR="00E4637C" w:rsidRPr="00E4637C" w:rsidSect="00E4637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7C"/>
    <w:rsid w:val="0010560E"/>
    <w:rsid w:val="0016410F"/>
    <w:rsid w:val="00375E51"/>
    <w:rsid w:val="0048469C"/>
    <w:rsid w:val="005F29C9"/>
    <w:rsid w:val="006964B5"/>
    <w:rsid w:val="007A7F1B"/>
    <w:rsid w:val="00897C7C"/>
    <w:rsid w:val="008A463B"/>
    <w:rsid w:val="00A2098B"/>
    <w:rsid w:val="00AE1FB0"/>
    <w:rsid w:val="00D6368E"/>
    <w:rsid w:val="00D70442"/>
    <w:rsid w:val="00E4637C"/>
    <w:rsid w:val="00F57475"/>
    <w:rsid w:val="00F8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28DA"/>
  <w15:chartTrackingRefBased/>
  <w15:docId w15:val="{BF209340-8511-4CBB-94B5-B64A36C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/>
        <w:sz w:val="28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E4637C"/>
    <w:pPr>
      <w:spacing w:after="0" w:line="240" w:lineRule="auto"/>
      <w:ind w:left="708"/>
      <w:jc w:val="both"/>
    </w:pPr>
    <w:rPr>
      <w:rFonts w:ascii="Arial" w:eastAsia="Times New Roman" w:hAnsi="Arial"/>
      <w:bCs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4637C"/>
    <w:rPr>
      <w:rFonts w:ascii="Arial" w:eastAsia="Times New Roman" w:hAnsi="Arial"/>
      <w:bCs/>
      <w:lang w:val="de-DE" w:eastAsia="de-DE"/>
    </w:rPr>
  </w:style>
  <w:style w:type="table" w:styleId="Tabellenraster">
    <w:name w:val="Table Grid"/>
    <w:basedOn w:val="NormaleTabelle"/>
    <w:uiPriority w:val="39"/>
    <w:rsid w:val="00E4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Wascher</dc:creator>
  <cp:keywords/>
  <dc:description/>
  <cp:lastModifiedBy>WASCHER Birgit</cp:lastModifiedBy>
  <cp:revision>6</cp:revision>
  <cp:lastPrinted>2023-02-10T09:41:00Z</cp:lastPrinted>
  <dcterms:created xsi:type="dcterms:W3CDTF">2022-02-25T07:49:00Z</dcterms:created>
  <dcterms:modified xsi:type="dcterms:W3CDTF">2023-02-10T09:41:00Z</dcterms:modified>
</cp:coreProperties>
</file>